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620824EB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D024F5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3A64F7">
        <w:rPr>
          <w:rFonts w:eastAsia="Times New Roman"/>
          <w:b/>
          <w:bCs/>
          <w:color w:val="040404"/>
        </w:rPr>
        <w:t>0</w:t>
      </w:r>
      <w:r w:rsidR="00D024F5">
        <w:rPr>
          <w:rFonts w:eastAsia="Times New Roman"/>
          <w:b/>
          <w:bCs/>
          <w:color w:val="040404"/>
        </w:rPr>
        <w:t>0</w:t>
      </w:r>
      <w:r w:rsidR="005625E0">
        <w:rPr>
          <w:rFonts w:eastAsia="Times New Roman"/>
          <w:b/>
          <w:bCs/>
          <w:color w:val="040404"/>
        </w:rPr>
        <w:t>8</w:t>
      </w:r>
      <w:r w:rsidR="00535F6E">
        <w:rPr>
          <w:rFonts w:eastAsia="Times New Roman"/>
          <w:b/>
          <w:bCs/>
          <w:color w:val="040404"/>
        </w:rPr>
        <w:t>28</w:t>
      </w:r>
      <w:r w:rsidR="00914113">
        <w:rPr>
          <w:rFonts w:eastAsia="Times New Roman"/>
          <w:b/>
          <w:bCs/>
          <w:color w:val="040404"/>
        </w:rPr>
        <w:t>/</w:t>
      </w:r>
      <w:r w:rsidR="00D02222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040BDF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040BDF" w:rsidRDefault="00040BDF" w:rsidP="00040BDF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835C5AD" w:rsidR="00040BDF" w:rsidRDefault="00040BDF" w:rsidP="00040BD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040BDF" w:rsidRDefault="00040BDF" w:rsidP="00040BDF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040BDF" w:rsidRDefault="00040BDF" w:rsidP="00040BDF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040BDF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040BDF" w:rsidRDefault="00040BDF" w:rsidP="00040BDF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31ED42EF" w:rsidR="00040BDF" w:rsidRDefault="00040BDF" w:rsidP="00040BD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040BDF" w:rsidRDefault="00040BDF" w:rsidP="00040BDF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040BDF" w:rsidRDefault="00040BDF" w:rsidP="00040BD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040BDF" w:rsidRDefault="00040BDF" w:rsidP="00040BD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040BDF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040BDF" w:rsidRDefault="00040BDF" w:rsidP="00040BDF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762D9BEE" w:rsidR="00040BDF" w:rsidRDefault="00040BDF" w:rsidP="00040BD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040BDF" w:rsidRDefault="00040BDF" w:rsidP="00040BD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040BDF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040BDF" w:rsidRDefault="00040BDF" w:rsidP="00040BDF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040BDF" w:rsidRDefault="00040BDF" w:rsidP="00040BDF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121175B6" w:rsidR="00040BDF" w:rsidRDefault="00040BDF" w:rsidP="00040BD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040BDF" w:rsidRDefault="00040BDF" w:rsidP="00040BD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040BDF" w:rsidRDefault="00040BDF" w:rsidP="00040BDF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3D68DE30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26A09783" w:rsidR="00BF0C16" w:rsidRDefault="00D024F5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17393326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5965AD" w:rsidRPr="005965AD">
              <w:rPr>
                <w:sz w:val="20"/>
                <w:szCs w:val="20"/>
              </w:rPr>
              <w:t>45432100-5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BF0C16" w:rsidRDefault="00BF0C16" w:rsidP="00BF0C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679BE070" w:rsidR="00BF0C16" w:rsidRPr="00224B3D" w:rsidRDefault="001A01B8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Rekonštrukcia podl</w:t>
            </w:r>
            <w:r w:rsidR="00396194">
              <w:rPr>
                <w:sz w:val="22"/>
                <w:szCs w:val="22"/>
              </w:rPr>
              <w:t>áh</w:t>
            </w:r>
            <w:r>
              <w:rPr>
                <w:sz w:val="22"/>
                <w:szCs w:val="22"/>
              </w:rPr>
              <w:t xml:space="preserve"> Pľúcne oddelenie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6FD13A07" w:rsidR="00BF0C16" w:rsidRDefault="001A01B8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070C5871" w:rsidR="00BF0C16" w:rsidRPr="006057BF" w:rsidRDefault="001A01B8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4EC3FE7F" w:rsidR="00BF0C16" w:rsidRPr="001A01B8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33DB870F" w:rsidR="00BF0C16" w:rsidRPr="001A01B8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EBC9636" w:rsidR="00BF0C16" w:rsidRPr="001A01B8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220F46" w14:paraId="3459E1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46A896FB" w:rsidR="00220F46" w:rsidRDefault="00220F46" w:rsidP="00220F4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71164308" w:rsidR="00220F46" w:rsidRPr="00BF0C16" w:rsidRDefault="00220F46" w:rsidP="00220F46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220F46" w:rsidRPr="00BF0C16" w:rsidRDefault="00220F46" w:rsidP="00220F4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220F46" w:rsidRPr="00BF0C16" w:rsidRDefault="00220F46" w:rsidP="00220F4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72097D3B" w:rsidR="00220F46" w:rsidRPr="00BF0C16" w:rsidRDefault="00220F46" w:rsidP="00220F4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6E8B5359" w:rsidR="00220F46" w:rsidRPr="00BF0C16" w:rsidRDefault="00220F46" w:rsidP="00220F4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48473364" w:rsidR="00220F46" w:rsidRPr="00BF0C16" w:rsidRDefault="00220F46" w:rsidP="00220F4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220F46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220F46" w:rsidRDefault="00220F46" w:rsidP="00220F46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220F46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220F46" w:rsidRDefault="00220F46" w:rsidP="00220F46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220F46" w:rsidRDefault="00220F46" w:rsidP="00220F46">
            <w:pPr>
              <w:widowControl w:val="0"/>
            </w:pPr>
          </w:p>
        </w:tc>
      </w:tr>
      <w:tr w:rsidR="00220F46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220F46" w:rsidRDefault="00220F46" w:rsidP="00220F46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220F46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220F46" w:rsidRDefault="00220F46" w:rsidP="00220F46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220F46" w:rsidRDefault="00220F46" w:rsidP="00220F46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220F46" w:rsidRDefault="00220F46" w:rsidP="00220F46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220F46" w:rsidRDefault="00220F46" w:rsidP="00220F46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220F46" w:rsidRDefault="00220F46" w:rsidP="00220F46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220F46" w:rsidRDefault="00220F46" w:rsidP="00220F46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8F6ADD5" w:rsidR="00220F46" w:rsidRDefault="00220F46" w:rsidP="00220F46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220F46" w:rsidRDefault="00220F46" w:rsidP="00220F46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220F46" w:rsidRDefault="00220F46" w:rsidP="00220F46">
            <w:pPr>
              <w:widowControl w:val="0"/>
              <w:rPr>
                <w:sz w:val="20"/>
              </w:rPr>
            </w:pPr>
          </w:p>
          <w:p w14:paraId="14954C97" w14:textId="77777777" w:rsidR="0041411C" w:rsidRDefault="0041411C" w:rsidP="0041411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19.03.2024</w:t>
            </w:r>
          </w:p>
          <w:p w14:paraId="7217E9FB" w14:textId="3EA80097" w:rsidR="00220F46" w:rsidRDefault="0041411C" w:rsidP="0041411C">
            <w:pPr>
              <w:widowControl w:val="0"/>
            </w:pPr>
            <w:r>
              <w:rPr>
                <w:sz w:val="20"/>
              </w:rPr>
              <w:t>Termín predloženia CP: 22.03.2024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D4E3AD1" w:rsidR="0049267F" w:rsidRDefault="00D024F5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R</w:t>
            </w:r>
            <w:r w:rsidR="006755C6">
              <w:rPr>
                <w:b/>
                <w:sz w:val="22"/>
                <w:szCs w:val="22"/>
                <w:lang w:eastAsia="en-US"/>
              </w:rPr>
              <w:t>o</w:t>
            </w:r>
            <w:r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1A5C860" w:rsidR="0049267F" w:rsidRDefault="005625E0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D024F5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D024F5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76E4EF5" w:rsidR="0049267F" w:rsidRDefault="00D024F5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68D620A6" w:rsidR="0049267F" w:rsidRDefault="005625E0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5625E0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57245" w14:textId="77777777" w:rsidR="002361B4" w:rsidRDefault="002361B4">
      <w:r>
        <w:separator/>
      </w:r>
    </w:p>
  </w:endnote>
  <w:endnote w:type="continuationSeparator" w:id="0">
    <w:p w14:paraId="28B7701A" w14:textId="77777777" w:rsidR="002361B4" w:rsidRDefault="0023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3BEB1736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D6E20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7D6E20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E257AA7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D6E20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CCB4A" w14:textId="77777777" w:rsidR="002361B4" w:rsidRDefault="002361B4">
      <w:r>
        <w:separator/>
      </w:r>
    </w:p>
  </w:footnote>
  <w:footnote w:type="continuationSeparator" w:id="0">
    <w:p w14:paraId="31DE5F3B" w14:textId="77777777" w:rsidR="002361B4" w:rsidRDefault="0023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20305"/>
    <w:rsid w:val="00040BDF"/>
    <w:rsid w:val="00045431"/>
    <w:rsid w:val="001329A4"/>
    <w:rsid w:val="001A01B8"/>
    <w:rsid w:val="001F6C37"/>
    <w:rsid w:val="00220F46"/>
    <w:rsid w:val="00224B3D"/>
    <w:rsid w:val="002361B4"/>
    <w:rsid w:val="002E48FD"/>
    <w:rsid w:val="00382A2A"/>
    <w:rsid w:val="00396194"/>
    <w:rsid w:val="003A64F7"/>
    <w:rsid w:val="0041411C"/>
    <w:rsid w:val="0043185F"/>
    <w:rsid w:val="004329A7"/>
    <w:rsid w:val="0049267F"/>
    <w:rsid w:val="00535F6E"/>
    <w:rsid w:val="005625E0"/>
    <w:rsid w:val="00585CCB"/>
    <w:rsid w:val="005957E8"/>
    <w:rsid w:val="005965AD"/>
    <w:rsid w:val="005C3A11"/>
    <w:rsid w:val="00604697"/>
    <w:rsid w:val="006057BF"/>
    <w:rsid w:val="006415DC"/>
    <w:rsid w:val="00657812"/>
    <w:rsid w:val="006755C6"/>
    <w:rsid w:val="00692E71"/>
    <w:rsid w:val="006D22F6"/>
    <w:rsid w:val="00792A9D"/>
    <w:rsid w:val="007A146D"/>
    <w:rsid w:val="007D6E20"/>
    <w:rsid w:val="00811024"/>
    <w:rsid w:val="00815F5D"/>
    <w:rsid w:val="008517A8"/>
    <w:rsid w:val="008E3148"/>
    <w:rsid w:val="00914113"/>
    <w:rsid w:val="00972B01"/>
    <w:rsid w:val="009965E1"/>
    <w:rsid w:val="009D2967"/>
    <w:rsid w:val="009E5D02"/>
    <w:rsid w:val="00A503D4"/>
    <w:rsid w:val="00A96BEE"/>
    <w:rsid w:val="00AC7915"/>
    <w:rsid w:val="00AD0C69"/>
    <w:rsid w:val="00B56C71"/>
    <w:rsid w:val="00B61A6C"/>
    <w:rsid w:val="00BB40D8"/>
    <w:rsid w:val="00BF0C16"/>
    <w:rsid w:val="00C510CB"/>
    <w:rsid w:val="00C96DC5"/>
    <w:rsid w:val="00CD50A4"/>
    <w:rsid w:val="00CD7CA5"/>
    <w:rsid w:val="00D02222"/>
    <w:rsid w:val="00D024F5"/>
    <w:rsid w:val="00D02B31"/>
    <w:rsid w:val="00D51B91"/>
    <w:rsid w:val="00E65CC6"/>
    <w:rsid w:val="00E660F4"/>
    <w:rsid w:val="00EE58DC"/>
    <w:rsid w:val="00F47F0B"/>
    <w:rsid w:val="00F75DBC"/>
    <w:rsid w:val="00F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9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2024-03-19T13:12:00Z</cp:lastPrinted>
  <dcterms:created xsi:type="dcterms:W3CDTF">2024-03-22T09:43:00Z</dcterms:created>
  <dcterms:modified xsi:type="dcterms:W3CDTF">2024-03-22T09:43:00Z</dcterms:modified>
  <dc:language>sk-SK</dc:language>
</cp:coreProperties>
</file>